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0" w:rsidRPr="00D51D0E" w:rsidRDefault="00D51D0E" w:rsidP="00D51D0E">
      <w:pPr>
        <w:jc w:val="center"/>
        <w:rPr>
          <w:b/>
          <w:sz w:val="28"/>
          <w:szCs w:val="28"/>
        </w:rPr>
      </w:pPr>
      <w:r w:rsidRPr="00D51D0E">
        <w:rPr>
          <w:rFonts w:hint="eastAsia"/>
          <w:b/>
          <w:sz w:val="28"/>
          <w:szCs w:val="28"/>
        </w:rPr>
        <w:t>「危機的出血対応シミュレーション」</w:t>
      </w:r>
      <w:r w:rsidR="00A52913">
        <w:rPr>
          <w:rFonts w:hint="eastAsia"/>
          <w:b/>
          <w:sz w:val="28"/>
          <w:szCs w:val="28"/>
        </w:rPr>
        <w:t>参加申込書</w:t>
      </w:r>
    </w:p>
    <w:p w:rsidR="001F3B99" w:rsidRPr="005B221D" w:rsidRDefault="001F3B99" w:rsidP="00D51D0E">
      <w:pPr>
        <w:jc w:val="right"/>
        <w:rPr>
          <w:b/>
          <w:sz w:val="24"/>
          <w:szCs w:val="24"/>
        </w:rPr>
      </w:pPr>
      <w:r w:rsidRPr="001F3B99">
        <w:rPr>
          <w:rFonts w:hint="eastAsia"/>
          <w:sz w:val="28"/>
          <w:szCs w:val="28"/>
        </w:rPr>
        <w:t xml:space="preserve">　　</w:t>
      </w:r>
      <w:r w:rsidR="00D51D0E" w:rsidRPr="005B221D">
        <w:rPr>
          <w:rFonts w:hint="eastAsia"/>
          <w:b/>
          <w:sz w:val="24"/>
          <w:szCs w:val="24"/>
        </w:rPr>
        <w:t>開催日時：平成</w:t>
      </w:r>
      <w:r w:rsidR="00D51D0E" w:rsidRPr="005B221D">
        <w:rPr>
          <w:rFonts w:hint="eastAsia"/>
          <w:b/>
          <w:sz w:val="24"/>
          <w:szCs w:val="24"/>
        </w:rPr>
        <w:t>27</w:t>
      </w:r>
      <w:r w:rsidR="00D51D0E" w:rsidRPr="005B221D">
        <w:rPr>
          <w:rFonts w:hint="eastAsia"/>
          <w:b/>
          <w:sz w:val="24"/>
          <w:szCs w:val="24"/>
        </w:rPr>
        <w:t>年</w:t>
      </w:r>
      <w:r w:rsidR="00D51D0E" w:rsidRPr="005B221D">
        <w:rPr>
          <w:rFonts w:hint="eastAsia"/>
          <w:b/>
          <w:sz w:val="24"/>
          <w:szCs w:val="24"/>
        </w:rPr>
        <w:t>12</w:t>
      </w:r>
      <w:r w:rsidR="00D51D0E" w:rsidRPr="005B221D">
        <w:rPr>
          <w:rFonts w:hint="eastAsia"/>
          <w:b/>
          <w:sz w:val="24"/>
          <w:szCs w:val="24"/>
        </w:rPr>
        <w:t>月</w:t>
      </w:r>
      <w:r w:rsidR="00D51D0E" w:rsidRPr="005B221D">
        <w:rPr>
          <w:rFonts w:hint="eastAsia"/>
          <w:b/>
          <w:sz w:val="24"/>
          <w:szCs w:val="24"/>
        </w:rPr>
        <w:t>5</w:t>
      </w:r>
      <w:r w:rsidR="00D51D0E" w:rsidRPr="005B221D">
        <w:rPr>
          <w:rFonts w:hint="eastAsia"/>
          <w:b/>
          <w:sz w:val="24"/>
          <w:szCs w:val="24"/>
        </w:rPr>
        <w:t>日（土</w:t>
      </w:r>
      <w:r w:rsidRPr="005B221D">
        <w:rPr>
          <w:rFonts w:hint="eastAsia"/>
          <w:b/>
          <w:sz w:val="24"/>
          <w:szCs w:val="24"/>
        </w:rPr>
        <w:t xml:space="preserve">）　</w:t>
      </w:r>
      <w:r w:rsidR="00D51D0E" w:rsidRPr="005B221D">
        <w:rPr>
          <w:rFonts w:hint="eastAsia"/>
          <w:b/>
          <w:sz w:val="24"/>
          <w:szCs w:val="24"/>
        </w:rPr>
        <w:t>13:00</w:t>
      </w:r>
      <w:r w:rsidR="00D51D0E" w:rsidRPr="005B221D">
        <w:rPr>
          <w:rFonts w:hint="eastAsia"/>
          <w:b/>
          <w:sz w:val="24"/>
          <w:szCs w:val="24"/>
        </w:rPr>
        <w:t>～</w:t>
      </w:r>
      <w:r w:rsidR="00D51D0E" w:rsidRPr="005B221D">
        <w:rPr>
          <w:rFonts w:hint="eastAsia"/>
          <w:b/>
          <w:sz w:val="24"/>
          <w:szCs w:val="24"/>
        </w:rPr>
        <w:t>16:30</w:t>
      </w:r>
    </w:p>
    <w:p w:rsidR="001F3B99" w:rsidRPr="005B221D" w:rsidRDefault="00D51D0E" w:rsidP="00D51D0E">
      <w:pPr>
        <w:jc w:val="right"/>
        <w:rPr>
          <w:b/>
          <w:sz w:val="24"/>
          <w:szCs w:val="24"/>
        </w:rPr>
      </w:pPr>
      <w:r w:rsidRPr="005B221D">
        <w:rPr>
          <w:rFonts w:hint="eastAsia"/>
          <w:b/>
          <w:sz w:val="24"/>
          <w:szCs w:val="24"/>
        </w:rPr>
        <w:t>開催場所：おきなわクリニカルシミュレーションセンター</w:t>
      </w:r>
    </w:p>
    <w:p w:rsidR="00A52913" w:rsidRDefault="00A52913" w:rsidP="001E5414">
      <w:pPr>
        <w:jc w:val="left"/>
        <w:rPr>
          <w:sz w:val="20"/>
          <w:szCs w:val="20"/>
        </w:rPr>
      </w:pPr>
    </w:p>
    <w:p w:rsidR="001E5414" w:rsidRDefault="00A52913" w:rsidP="001E541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先日</w:t>
      </w:r>
      <w:r w:rsidR="001E5414">
        <w:rPr>
          <w:rFonts w:hint="eastAsia"/>
          <w:sz w:val="20"/>
          <w:szCs w:val="20"/>
        </w:rPr>
        <w:t>行いましたアンケート調査をもとに、</w:t>
      </w:r>
      <w:r>
        <w:rPr>
          <w:rFonts w:hint="eastAsia"/>
          <w:sz w:val="20"/>
          <w:szCs w:val="20"/>
        </w:rPr>
        <w:t>この分野で先行している</w:t>
      </w:r>
      <w:r w:rsidR="001E5414">
        <w:rPr>
          <w:rFonts w:hint="eastAsia"/>
          <w:sz w:val="20"/>
          <w:szCs w:val="20"/>
        </w:rPr>
        <w:t>先生を招聘し、琉球大学医学部附属病院の実態に合わせた危機的出血対応</w:t>
      </w:r>
      <w:r>
        <w:rPr>
          <w:rFonts w:hint="eastAsia"/>
          <w:sz w:val="20"/>
          <w:szCs w:val="20"/>
        </w:rPr>
        <w:t>シミュレーションを試行</w:t>
      </w:r>
      <w:r w:rsidR="001E5414">
        <w:rPr>
          <w:rFonts w:hint="eastAsia"/>
          <w:sz w:val="20"/>
          <w:szCs w:val="20"/>
        </w:rPr>
        <w:t>します。</w:t>
      </w:r>
    </w:p>
    <w:p w:rsidR="00DD5A55" w:rsidRPr="00F03884" w:rsidRDefault="00A52913">
      <w:p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当日のシミュレーショングループ分けの都合上、お忙しい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月ではありますが、事前のお申込みをお願い致します。</w:t>
      </w:r>
      <w:r w:rsidRPr="00DD5A55">
        <w:rPr>
          <w:rFonts w:hint="eastAsia"/>
          <w:b/>
          <w:sz w:val="20"/>
          <w:szCs w:val="20"/>
        </w:rPr>
        <w:t>提出期限：平成</w:t>
      </w:r>
      <w:r w:rsidRPr="00DD5A55">
        <w:rPr>
          <w:rFonts w:hint="eastAsia"/>
          <w:b/>
          <w:sz w:val="20"/>
          <w:szCs w:val="20"/>
        </w:rPr>
        <w:t>27</w:t>
      </w:r>
      <w:r w:rsidRPr="00DD5A55">
        <w:rPr>
          <w:rFonts w:hint="eastAsia"/>
          <w:b/>
          <w:sz w:val="20"/>
          <w:szCs w:val="20"/>
        </w:rPr>
        <w:t>年</w:t>
      </w:r>
      <w:r w:rsidRPr="00F03884">
        <w:rPr>
          <w:rFonts w:hint="eastAsia"/>
          <w:b/>
          <w:strike/>
          <w:sz w:val="20"/>
          <w:szCs w:val="20"/>
        </w:rPr>
        <w:t>11</w:t>
      </w:r>
      <w:r w:rsidRPr="00F03884">
        <w:rPr>
          <w:rFonts w:hint="eastAsia"/>
          <w:b/>
          <w:strike/>
          <w:sz w:val="20"/>
          <w:szCs w:val="20"/>
        </w:rPr>
        <w:t>月</w:t>
      </w:r>
      <w:r w:rsidR="002A425D" w:rsidRPr="00F03884">
        <w:rPr>
          <w:rFonts w:hint="eastAsia"/>
          <w:b/>
          <w:strike/>
          <w:sz w:val="20"/>
          <w:szCs w:val="20"/>
        </w:rPr>
        <w:t>18</w:t>
      </w:r>
      <w:r w:rsidR="002A425D" w:rsidRPr="00F03884">
        <w:rPr>
          <w:rFonts w:hint="eastAsia"/>
          <w:b/>
          <w:strike/>
          <w:sz w:val="20"/>
          <w:szCs w:val="20"/>
        </w:rPr>
        <w:t>日（水</w:t>
      </w:r>
      <w:r w:rsidR="00F03884">
        <w:rPr>
          <w:rFonts w:hint="eastAsia"/>
          <w:b/>
          <w:strike/>
          <w:sz w:val="20"/>
          <w:szCs w:val="20"/>
        </w:rPr>
        <w:t>）</w:t>
      </w:r>
      <w:r w:rsidR="00F03884">
        <w:rPr>
          <w:rFonts w:hint="eastAsia"/>
          <w:b/>
          <w:sz w:val="20"/>
          <w:szCs w:val="20"/>
        </w:rPr>
        <w:t xml:space="preserve">　⇒　延長</w:t>
      </w:r>
      <w:r w:rsidR="00F03884">
        <w:rPr>
          <w:rFonts w:hint="eastAsia"/>
          <w:b/>
          <w:sz w:val="20"/>
          <w:szCs w:val="20"/>
        </w:rPr>
        <w:t>12</w:t>
      </w:r>
      <w:r w:rsidR="00F03884">
        <w:rPr>
          <w:rFonts w:hint="eastAsia"/>
          <w:b/>
          <w:sz w:val="20"/>
          <w:szCs w:val="20"/>
        </w:rPr>
        <w:t>月</w:t>
      </w:r>
      <w:r w:rsidR="00F03884">
        <w:rPr>
          <w:rFonts w:hint="eastAsia"/>
          <w:b/>
          <w:sz w:val="20"/>
          <w:szCs w:val="20"/>
        </w:rPr>
        <w:t>3</w:t>
      </w:r>
      <w:r w:rsidR="00F03884">
        <w:rPr>
          <w:rFonts w:hint="eastAsia"/>
          <w:b/>
          <w:sz w:val="20"/>
          <w:szCs w:val="20"/>
        </w:rPr>
        <w:t>日（木）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997"/>
        <w:gridCol w:w="1128"/>
      </w:tblGrid>
      <w:tr w:rsidR="001F3B99" w:rsidTr="00D51D0E">
        <w:tc>
          <w:tcPr>
            <w:tcW w:w="3369" w:type="dxa"/>
          </w:tcPr>
          <w:p w:rsidR="001F3B99" w:rsidRDefault="001F3B99">
            <w:r>
              <w:rPr>
                <w:rFonts w:hint="eastAsia"/>
              </w:rPr>
              <w:t>氏名</w:t>
            </w:r>
          </w:p>
        </w:tc>
        <w:tc>
          <w:tcPr>
            <w:tcW w:w="3997" w:type="dxa"/>
          </w:tcPr>
          <w:p w:rsidR="001F3B99" w:rsidRDefault="001F3B99">
            <w:r>
              <w:rPr>
                <w:rFonts w:hint="eastAsia"/>
              </w:rPr>
              <w:t>所属</w:t>
            </w:r>
          </w:p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739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693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702"/>
        </w:trPr>
        <w:tc>
          <w:tcPr>
            <w:tcW w:w="3369" w:type="dxa"/>
          </w:tcPr>
          <w:p w:rsidR="001F3B99" w:rsidRDefault="001F3B99">
            <w:bookmarkStart w:id="0" w:name="_GoBack"/>
            <w:bookmarkEnd w:id="0"/>
          </w:p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698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708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691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701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701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701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701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  <w:tr w:rsidR="001F3B99" w:rsidTr="00D51D0E">
        <w:trPr>
          <w:trHeight w:val="701"/>
        </w:trPr>
        <w:tc>
          <w:tcPr>
            <w:tcW w:w="3369" w:type="dxa"/>
          </w:tcPr>
          <w:p w:rsidR="001F3B99" w:rsidRDefault="001F3B99"/>
        </w:tc>
        <w:tc>
          <w:tcPr>
            <w:tcW w:w="3997" w:type="dxa"/>
          </w:tcPr>
          <w:p w:rsidR="001F3B99" w:rsidRDefault="001F3B99"/>
        </w:tc>
        <w:tc>
          <w:tcPr>
            <w:tcW w:w="1128" w:type="dxa"/>
          </w:tcPr>
          <w:p w:rsidR="001F3B99" w:rsidRDefault="001F3B99"/>
        </w:tc>
      </w:tr>
    </w:tbl>
    <w:p w:rsidR="00A52913" w:rsidRDefault="00A52913">
      <w:pPr>
        <w:rPr>
          <w:sz w:val="20"/>
          <w:szCs w:val="20"/>
        </w:rPr>
      </w:pPr>
    </w:p>
    <w:p w:rsidR="00035314" w:rsidRDefault="00A52913">
      <w:pPr>
        <w:rPr>
          <w:rFonts w:hint="eastAsia"/>
          <w:sz w:val="20"/>
          <w:szCs w:val="20"/>
        </w:rPr>
      </w:pPr>
      <w:r w:rsidRPr="00004E00">
        <w:rPr>
          <w:rFonts w:hint="eastAsia"/>
          <w:sz w:val="20"/>
          <w:szCs w:val="20"/>
        </w:rPr>
        <w:t>＊「参加申込書」は学内ボックス</w:t>
      </w:r>
      <w:r w:rsidRPr="00004E00">
        <w:rPr>
          <w:rFonts w:hint="eastAsia"/>
          <w:b/>
          <w:sz w:val="20"/>
          <w:szCs w:val="20"/>
        </w:rPr>
        <w:t>地域医療教育開発講座</w:t>
      </w:r>
      <w:r w:rsidRPr="00004E00">
        <w:rPr>
          <w:rFonts w:hint="eastAsia"/>
          <w:b/>
          <w:sz w:val="20"/>
          <w:szCs w:val="20"/>
        </w:rPr>
        <w:t>/</w:t>
      </w:r>
      <w:r w:rsidRPr="00004E00">
        <w:rPr>
          <w:rFonts w:hint="eastAsia"/>
          <w:b/>
          <w:sz w:val="20"/>
          <w:szCs w:val="20"/>
        </w:rPr>
        <w:t>シミュレーションセンター</w:t>
      </w:r>
      <w:r w:rsidRPr="00004E00">
        <w:rPr>
          <w:rFonts w:hint="eastAsia"/>
          <w:sz w:val="20"/>
          <w:szCs w:val="20"/>
        </w:rPr>
        <w:t>へ</w:t>
      </w:r>
      <w:r w:rsidR="00035314">
        <w:rPr>
          <w:rFonts w:hint="eastAsia"/>
          <w:sz w:val="20"/>
          <w:szCs w:val="20"/>
        </w:rPr>
        <w:t>、お急ぎの場合は</w:t>
      </w:r>
      <w:r w:rsidR="00035314" w:rsidRPr="00957A61">
        <w:rPr>
          <w:rFonts w:hint="eastAsia"/>
          <w:b/>
          <w:sz w:val="24"/>
          <w:szCs w:val="24"/>
        </w:rPr>
        <w:t>Fax</w:t>
      </w:r>
      <w:r w:rsidR="00035314" w:rsidRPr="00957A61">
        <w:rPr>
          <w:rFonts w:hint="eastAsia"/>
          <w:b/>
          <w:sz w:val="24"/>
          <w:szCs w:val="24"/>
        </w:rPr>
        <w:t>：</w:t>
      </w:r>
      <w:r w:rsidR="00035314" w:rsidRPr="00957A61">
        <w:rPr>
          <w:rFonts w:hint="eastAsia"/>
          <w:b/>
          <w:sz w:val="24"/>
          <w:szCs w:val="24"/>
        </w:rPr>
        <w:t>1229</w:t>
      </w:r>
      <w:r w:rsidR="00035314">
        <w:rPr>
          <w:rFonts w:hint="eastAsia"/>
          <w:sz w:val="20"/>
          <w:szCs w:val="20"/>
        </w:rPr>
        <w:t>まで</w:t>
      </w:r>
      <w:r w:rsidRPr="00004E00">
        <w:rPr>
          <w:rFonts w:hint="eastAsia"/>
          <w:sz w:val="20"/>
          <w:szCs w:val="20"/>
        </w:rPr>
        <w:t>提出してください。</w:t>
      </w:r>
    </w:p>
    <w:p w:rsidR="001F3B99" w:rsidRPr="00004E00" w:rsidRDefault="00004E00">
      <w:pPr>
        <w:rPr>
          <w:sz w:val="20"/>
          <w:szCs w:val="20"/>
        </w:rPr>
      </w:pPr>
      <w:r w:rsidRPr="00004E00">
        <w:rPr>
          <w:rFonts w:hint="eastAsia"/>
          <w:sz w:val="20"/>
          <w:szCs w:val="20"/>
        </w:rPr>
        <w:t>内容に関するお問い合わせ（又吉</w:t>
      </w:r>
      <w:r w:rsidRPr="00004E00">
        <w:rPr>
          <w:rFonts w:hint="eastAsia"/>
          <w:sz w:val="20"/>
          <w:szCs w:val="20"/>
        </w:rPr>
        <w:t>4123</w:t>
      </w:r>
      <w:r w:rsidRPr="00004E00">
        <w:rPr>
          <w:rFonts w:hint="eastAsia"/>
          <w:sz w:val="20"/>
          <w:szCs w:val="20"/>
        </w:rPr>
        <w:t>）、その他のお問い合わせ（池谷</w:t>
      </w:r>
      <w:r w:rsidRPr="00004E00">
        <w:rPr>
          <w:rFonts w:hint="eastAsia"/>
          <w:sz w:val="20"/>
          <w:szCs w:val="20"/>
        </w:rPr>
        <w:t>2853</w:t>
      </w:r>
      <w:r w:rsidRPr="00004E00">
        <w:rPr>
          <w:rFonts w:hint="eastAsia"/>
          <w:sz w:val="20"/>
          <w:szCs w:val="20"/>
        </w:rPr>
        <w:t>）</w:t>
      </w:r>
    </w:p>
    <w:sectPr w:rsidR="001F3B99" w:rsidRPr="00004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99"/>
    <w:rsid w:val="00004E00"/>
    <w:rsid w:val="00035314"/>
    <w:rsid w:val="001E5414"/>
    <w:rsid w:val="001F3B99"/>
    <w:rsid w:val="00214D8A"/>
    <w:rsid w:val="002A425D"/>
    <w:rsid w:val="00547C66"/>
    <w:rsid w:val="005B221D"/>
    <w:rsid w:val="00957A61"/>
    <w:rsid w:val="00A52913"/>
    <w:rsid w:val="00D51D0E"/>
    <w:rsid w:val="00D86950"/>
    <w:rsid w:val="00DD5A55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D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okinawa</cp:lastModifiedBy>
  <cp:revision>3</cp:revision>
  <cp:lastPrinted>2015-06-20T22:11:00Z</cp:lastPrinted>
  <dcterms:created xsi:type="dcterms:W3CDTF">2015-11-27T00:50:00Z</dcterms:created>
  <dcterms:modified xsi:type="dcterms:W3CDTF">2015-11-27T00:50:00Z</dcterms:modified>
</cp:coreProperties>
</file>